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846AE" w:rsidRPr="00752623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B592A" w:rsidRPr="005846AE" w:rsidRDefault="005846AE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46AE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269EB" w:rsidP="00A269EB">
      <w:pPr>
        <w:keepNext/>
        <w:spacing w:after="0" w:line="240" w:lineRule="auto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                                              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 ծածկագիրը ԵՔԶՀՈԱԿ</w:t>
      </w:r>
      <w:r w:rsidR="00DE7EBC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-ՄԱԱ</w:t>
      </w:r>
      <w:r w:rsidR="0099330E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Պ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ՁԲ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AB592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7C6A5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5846A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C16E96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մանկապարտձզ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15</w:t>
      </w:r>
      <w:r w:rsidR="00C16E96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</w:t>
      </w:r>
      <w:r w:rsidR="00410C8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ներկայացնում </w:t>
      </w:r>
      <w:r w:rsidR="00A3504D">
        <w:rPr>
          <w:rFonts w:ascii="Sylfaen" w:eastAsia="Times New Roman" w:hAnsi="Sylfaen" w:cs="Times New Roman"/>
          <w:sz w:val="20"/>
          <w:szCs w:val="20"/>
          <w:lang w:eastAsia="ru-RU"/>
        </w:rPr>
        <w:t>է</w:t>
      </w:r>
      <w:r w:rsidR="00A3504D" w:rsidRPr="00A3504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10C8B">
        <w:rPr>
          <w:rFonts w:ascii="Sylfaen" w:eastAsia="Times New Roman" w:hAnsi="Sylfaen" w:cs="Times New Roman"/>
          <w:sz w:val="20"/>
          <w:szCs w:val="20"/>
          <w:lang w:val="af-ZA" w:eastAsia="ru-RU"/>
        </w:rPr>
        <w:t>էլեկտրական մսաղացի</w:t>
      </w:r>
      <w:r w:rsidR="00410C8B" w:rsidRPr="00410C8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91DD4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բերման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A269EB">
        <w:rPr>
          <w:rFonts w:ascii="Sylfaen" w:eastAsia="Times New Roman" w:hAnsi="Sylfaen" w:cs="Times New Roman"/>
          <w:sz w:val="20"/>
          <w:szCs w:val="20"/>
          <w:lang w:val="af-ZA" w:eastAsia="ru-RU"/>
        </w:rPr>
        <w:t>Ա</w:t>
      </w:r>
      <w:r w:rsidR="0099330E">
        <w:rPr>
          <w:rFonts w:ascii="Sylfaen" w:eastAsia="Times New Roman" w:hAnsi="Sylfaen" w:cs="Times New Roman"/>
          <w:sz w:val="20"/>
          <w:szCs w:val="20"/>
          <w:lang w:eastAsia="ru-RU"/>
        </w:rPr>
        <w:t>Պ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7C6A57" w:rsidRPr="007C6A5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191DD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C16E96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C6A57">
        <w:rPr>
          <w:rFonts w:ascii="Sylfaen" w:eastAsia="Times New Roman" w:hAnsi="Sylfaen" w:cs="Times New Roman"/>
          <w:sz w:val="20"/>
          <w:szCs w:val="20"/>
          <w:lang w:eastAsia="ru-RU"/>
        </w:rPr>
        <w:t>հոկտեմբերի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3504D" w:rsidP="007C6A57">
      <w:pPr>
        <w:spacing w:after="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       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էլեկտրական մսաղացի </w:t>
      </w:r>
      <w:r w:rsidR="007C6A57" w:rsidRPr="007C6A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="00AB592A"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4788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57343" w:rsidRPr="00C57343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C57343" w:rsidRPr="00410C8B" w:rsidRDefault="00410C8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57343" w:rsidRPr="001F3BA9" w:rsidRDefault="00B544BC" w:rsidP="00B544B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B544BC">
              <w:rPr>
                <w:rFonts w:ascii="Sylfaen" w:eastAsia="Calibri" w:hAnsi="Sylfaen" w:cs="Times New Roman"/>
                <w:i/>
                <w:color w:val="000000"/>
                <w:sz w:val="20"/>
                <w:szCs w:val="20"/>
              </w:rPr>
              <w:t>«</w:t>
            </w:r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</w:rPr>
              <w:t>ԼԻԴԻԱՆ»</w:t>
            </w:r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,,</w:t>
            </w:r>
            <w:r w:rsidRPr="00B544BC">
              <w:rPr>
                <w:rFonts w:ascii="Sylfaen" w:eastAsia="Calibri" w:hAnsi="Sylfaen" w:cs="Times New Roman"/>
                <w:sz w:val="20"/>
                <w:szCs w:val="20"/>
                <w:lang w:eastAsia="ru-RU"/>
              </w:rPr>
              <w:t>ՍՊ</w:t>
            </w:r>
            <w:r w:rsidRPr="00B544BC">
              <w:rPr>
                <w:rFonts w:ascii="Sylfaen" w:eastAsia="Calibri" w:hAnsi="Sylfaen" w:cs="Times New Roman"/>
                <w:sz w:val="20"/>
                <w:szCs w:val="20"/>
                <w:lang w:val="en-US" w:eastAsia="ru-RU"/>
              </w:rPr>
              <w:t xml:space="preserve">Ը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343" w:rsidRPr="00EF3314" w:rsidRDefault="00B544BC" w:rsidP="00C268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C57343" w:rsidRPr="00EF3314" w:rsidRDefault="00C57343" w:rsidP="00792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57343" w:rsidRPr="00C57343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A3504D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10C8B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410C8B" w:rsidRPr="00EF3314" w:rsidRDefault="00410C8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10C8B" w:rsidRPr="001F3BA9" w:rsidRDefault="00410C8B" w:rsidP="00ED1EA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B544BC">
              <w:rPr>
                <w:rFonts w:ascii="Sylfaen" w:eastAsia="Calibri" w:hAnsi="Sylfaen" w:cs="Times New Roman"/>
                <w:i/>
                <w:color w:val="000000"/>
                <w:sz w:val="20"/>
                <w:szCs w:val="20"/>
              </w:rPr>
              <w:t>«</w:t>
            </w:r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</w:rPr>
              <w:t>ԼԻԴԻԱՆ»</w:t>
            </w:r>
            <w:r w:rsidRPr="00B544BC">
              <w:rPr>
                <w:rFonts w:ascii="Sylfaen" w:eastAsia="Calibri" w:hAnsi="Sylfae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 w:eastAsia="ru-RU"/>
              </w:rPr>
              <w:t>,,</w:t>
            </w:r>
            <w:r w:rsidRPr="00B544BC">
              <w:rPr>
                <w:rFonts w:ascii="Sylfaen" w:eastAsia="Calibri" w:hAnsi="Sylfaen" w:cs="Times New Roman"/>
                <w:sz w:val="20"/>
                <w:szCs w:val="20"/>
                <w:lang w:eastAsia="ru-RU"/>
              </w:rPr>
              <w:t>ՍՊ</w:t>
            </w:r>
            <w:r w:rsidRPr="00B544BC">
              <w:rPr>
                <w:rFonts w:ascii="Sylfaen" w:eastAsia="Calibri" w:hAnsi="Sylfaen" w:cs="Times New Roman"/>
                <w:sz w:val="20"/>
                <w:szCs w:val="20"/>
                <w:lang w:val="en-US" w:eastAsia="ru-RU"/>
              </w:rPr>
              <w:t xml:space="preserve">Ը 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410C8B" w:rsidRPr="00EF3314" w:rsidRDefault="00410C8B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10C8B" w:rsidRPr="001020DD" w:rsidRDefault="00410C8B" w:rsidP="00DC16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120,0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</w:tbl>
    <w:p w:rsidR="00AB592A" w:rsidRPr="00EF3314" w:rsidRDefault="00B85071" w:rsidP="00B85071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85071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DC16EC" w:rsidRPr="00DC16E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5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AB592A" w:rsidRPr="00A16432" w:rsidRDefault="00AB592A" w:rsidP="00C6087F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CE0ADC" w:rsidRPr="000D4A85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155.</w:t>
        </w:r>
        <w:r w:rsidR="00CE0ADC" w:rsidRPr="00CE0ADC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m</w:t>
        </w:r>
        <w:r w:rsidR="00CE0ADC" w:rsidRPr="000D4A85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ankapartez@mail.ru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AB592A" w:rsidRPr="00A16432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A01C6"/>
    <w:rsid w:val="000F2715"/>
    <w:rsid w:val="00104B7C"/>
    <w:rsid w:val="00137E24"/>
    <w:rsid w:val="0014788B"/>
    <w:rsid w:val="001549A7"/>
    <w:rsid w:val="00161565"/>
    <w:rsid w:val="001658BC"/>
    <w:rsid w:val="00191DD4"/>
    <w:rsid w:val="001F3BA9"/>
    <w:rsid w:val="002814B1"/>
    <w:rsid w:val="00283B59"/>
    <w:rsid w:val="002F5AB1"/>
    <w:rsid w:val="003022C2"/>
    <w:rsid w:val="00302744"/>
    <w:rsid w:val="003A1FF7"/>
    <w:rsid w:val="003A74BD"/>
    <w:rsid w:val="003F6C31"/>
    <w:rsid w:val="00410C8B"/>
    <w:rsid w:val="00412C97"/>
    <w:rsid w:val="00414128"/>
    <w:rsid w:val="00494CF7"/>
    <w:rsid w:val="004D29BC"/>
    <w:rsid w:val="004E606C"/>
    <w:rsid w:val="005245FE"/>
    <w:rsid w:val="00530B0B"/>
    <w:rsid w:val="00570FFB"/>
    <w:rsid w:val="005846AE"/>
    <w:rsid w:val="005B1F91"/>
    <w:rsid w:val="005C2BA4"/>
    <w:rsid w:val="005E3BE0"/>
    <w:rsid w:val="0061574A"/>
    <w:rsid w:val="006525A6"/>
    <w:rsid w:val="00674DBA"/>
    <w:rsid w:val="00694617"/>
    <w:rsid w:val="0075125B"/>
    <w:rsid w:val="007B3185"/>
    <w:rsid w:val="007C6A57"/>
    <w:rsid w:val="007F3D7B"/>
    <w:rsid w:val="008103E2"/>
    <w:rsid w:val="008B4B8F"/>
    <w:rsid w:val="00905D6B"/>
    <w:rsid w:val="00924150"/>
    <w:rsid w:val="00941504"/>
    <w:rsid w:val="00976A1C"/>
    <w:rsid w:val="00986204"/>
    <w:rsid w:val="0099330E"/>
    <w:rsid w:val="00A144C2"/>
    <w:rsid w:val="00A269EB"/>
    <w:rsid w:val="00A3504D"/>
    <w:rsid w:val="00A35F5E"/>
    <w:rsid w:val="00A54F84"/>
    <w:rsid w:val="00AA188B"/>
    <w:rsid w:val="00AA235B"/>
    <w:rsid w:val="00AB592A"/>
    <w:rsid w:val="00B02F47"/>
    <w:rsid w:val="00B544BC"/>
    <w:rsid w:val="00B75CB7"/>
    <w:rsid w:val="00B85071"/>
    <w:rsid w:val="00BB07AB"/>
    <w:rsid w:val="00C16E96"/>
    <w:rsid w:val="00C3622D"/>
    <w:rsid w:val="00C57343"/>
    <w:rsid w:val="00C6087F"/>
    <w:rsid w:val="00CE0ADC"/>
    <w:rsid w:val="00CE1975"/>
    <w:rsid w:val="00CE588A"/>
    <w:rsid w:val="00CE5CB8"/>
    <w:rsid w:val="00D13242"/>
    <w:rsid w:val="00D41D31"/>
    <w:rsid w:val="00D575A7"/>
    <w:rsid w:val="00D84B74"/>
    <w:rsid w:val="00D948C5"/>
    <w:rsid w:val="00DC16EC"/>
    <w:rsid w:val="00DE7EBC"/>
    <w:rsid w:val="00E340C9"/>
    <w:rsid w:val="00E9776A"/>
    <w:rsid w:val="00EB426A"/>
    <w:rsid w:val="00EB632F"/>
    <w:rsid w:val="00F5543F"/>
    <w:rsid w:val="00F8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846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5846AE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5.m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dcterms:created xsi:type="dcterms:W3CDTF">2018-10-23T07:37:00Z</dcterms:created>
  <dcterms:modified xsi:type="dcterms:W3CDTF">2018-10-23T07:50:00Z</dcterms:modified>
</cp:coreProperties>
</file>